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0E2DD" w14:textId="77777777" w:rsidR="00C4330E" w:rsidRDefault="00000000">
      <w:pPr>
        <w:spacing w:line="320" w:lineRule="exact"/>
        <w:ind w:right="-235"/>
        <w:jc w:val="center"/>
      </w:pPr>
      <w:r>
        <w:rPr>
          <w:rFonts w:eastAsia="標楷體"/>
          <w:b/>
          <w:sz w:val="32"/>
        </w:rPr>
        <w:t>自然處防災科技學門及永續科學學門專題計畫主持人近五年研究成果</w:t>
      </w:r>
    </w:p>
    <w:p w14:paraId="4F6C2C80" w14:textId="77777777" w:rsidR="00C4330E" w:rsidRDefault="00000000">
      <w:pPr>
        <w:spacing w:before="180"/>
        <w:jc w:val="both"/>
        <w:rPr>
          <w:rFonts w:eastAsia="標楷體"/>
          <w:sz w:val="26"/>
        </w:rPr>
      </w:pPr>
      <w:r>
        <w:rPr>
          <w:rFonts w:eastAsia="標楷體"/>
          <w:sz w:val="26"/>
        </w:rPr>
        <w:t>姓名：</w:t>
      </w:r>
      <w:r>
        <w:rPr>
          <w:rFonts w:eastAsia="標楷體"/>
          <w:sz w:val="26"/>
        </w:rPr>
        <w:t xml:space="preserve">                 </w:t>
      </w:r>
      <w:r>
        <w:rPr>
          <w:rFonts w:eastAsia="標楷體"/>
          <w:sz w:val="26"/>
        </w:rPr>
        <w:t>職稱：</w:t>
      </w:r>
      <w:r>
        <w:rPr>
          <w:rFonts w:eastAsia="標楷體"/>
          <w:sz w:val="26"/>
        </w:rPr>
        <w:t xml:space="preserve">             </w:t>
      </w:r>
      <w:r>
        <w:rPr>
          <w:rFonts w:eastAsia="標楷體"/>
          <w:sz w:val="26"/>
        </w:rPr>
        <w:t>服務機關系所：</w:t>
      </w:r>
      <w:r>
        <w:rPr>
          <w:rFonts w:eastAsia="標楷體"/>
          <w:sz w:val="26"/>
        </w:rPr>
        <w:t xml:space="preserve">                      </w:t>
      </w:r>
    </w:p>
    <w:p w14:paraId="03F3F9DA" w14:textId="77777777" w:rsidR="00C4330E" w:rsidRDefault="00000000">
      <w:pPr>
        <w:numPr>
          <w:ilvl w:val="0"/>
          <w:numId w:val="1"/>
        </w:numPr>
        <w:spacing w:line="400" w:lineRule="exact"/>
        <w:ind w:right="-355"/>
      </w:pPr>
      <w:r>
        <w:rPr>
          <w:rFonts w:eastAsia="標楷體"/>
          <w:b/>
          <w:bCs/>
          <w:sz w:val="32"/>
        </w:rPr>
        <w:t>近五年內</w:t>
      </w:r>
      <w:r>
        <w:rPr>
          <w:rFonts w:eastAsia="標楷體"/>
          <w:b/>
          <w:bCs/>
          <w:color w:val="FF0000"/>
          <w:sz w:val="32"/>
        </w:rPr>
        <w:t>(2020/1/1</w:t>
      </w:r>
      <w:r>
        <w:rPr>
          <w:rFonts w:eastAsia="標楷體"/>
          <w:b/>
          <w:bCs/>
          <w:color w:val="FF0000"/>
          <w:sz w:val="32"/>
        </w:rPr>
        <w:t>～</w:t>
      </w:r>
      <w:r>
        <w:rPr>
          <w:rFonts w:eastAsia="標楷體"/>
          <w:b/>
          <w:bCs/>
          <w:color w:val="FF0000"/>
          <w:sz w:val="32"/>
        </w:rPr>
        <w:t>2024/12/31)</w:t>
      </w:r>
      <w:r>
        <w:rPr>
          <w:rFonts w:eastAsia="標楷體"/>
          <w:b/>
          <w:bCs/>
          <w:sz w:val="32"/>
        </w:rPr>
        <w:t>研究成果應用說明</w:t>
      </w:r>
    </w:p>
    <w:tbl>
      <w:tblPr>
        <w:tblW w:w="10086" w:type="dxa"/>
        <w:tblInd w:w="108" w:type="dxa"/>
        <w:tblCellMar>
          <w:left w:w="10" w:type="dxa"/>
          <w:right w:w="10" w:type="dxa"/>
        </w:tblCellMar>
        <w:tblLook w:val="04A0" w:firstRow="1" w:lastRow="0" w:firstColumn="1" w:lastColumn="0" w:noHBand="0" w:noVBand="1"/>
      </w:tblPr>
      <w:tblGrid>
        <w:gridCol w:w="10086"/>
      </w:tblGrid>
      <w:tr w:rsidR="00C4330E" w14:paraId="2BA946A6" w14:textId="77777777">
        <w:tblPrEx>
          <w:tblCellMar>
            <w:top w:w="0" w:type="dxa"/>
            <w:bottom w:w="0" w:type="dxa"/>
          </w:tblCellMar>
        </w:tblPrEx>
        <w:tc>
          <w:tcPr>
            <w:tcW w:w="10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E162" w14:textId="77777777" w:rsidR="00C4330E" w:rsidRDefault="00000000">
            <w:pPr>
              <w:autoSpaceDE w:val="0"/>
              <w:snapToGrid w:val="0"/>
              <w:spacing w:line="400" w:lineRule="exact"/>
              <w:ind w:right="-2"/>
              <w:rPr>
                <w:rFonts w:eastAsia="標楷體"/>
                <w:b/>
                <w:bCs/>
                <w:sz w:val="32"/>
              </w:rPr>
            </w:pPr>
            <w:r>
              <w:rPr>
                <w:rFonts w:eastAsia="標楷體"/>
                <w:b/>
                <w:bCs/>
                <w:sz w:val="32"/>
              </w:rPr>
              <w:t xml:space="preserve">1 </w:t>
            </w:r>
            <w:r>
              <w:rPr>
                <w:rFonts w:eastAsia="標楷體"/>
                <w:b/>
                <w:bCs/>
                <w:sz w:val="32"/>
              </w:rPr>
              <w:t>學術性成果</w:t>
            </w:r>
            <w:r>
              <w:rPr>
                <w:rFonts w:eastAsia="標楷體"/>
                <w:b/>
                <w:bCs/>
                <w:sz w:val="32"/>
              </w:rPr>
              <w:t>(</w:t>
            </w:r>
            <w:r>
              <w:rPr>
                <w:rFonts w:eastAsia="標楷體"/>
                <w:b/>
                <w:bCs/>
                <w:sz w:val="32"/>
              </w:rPr>
              <w:t>請列舉最多五項，含實績說明</w:t>
            </w:r>
            <w:r>
              <w:rPr>
                <w:rFonts w:eastAsia="標楷體"/>
                <w:b/>
                <w:bCs/>
                <w:sz w:val="32"/>
              </w:rPr>
              <w:t>)</w:t>
            </w:r>
          </w:p>
          <w:p w14:paraId="3907477E" w14:textId="77777777" w:rsidR="00C4330E" w:rsidRDefault="00C4330E">
            <w:pPr>
              <w:autoSpaceDE w:val="0"/>
              <w:snapToGrid w:val="0"/>
              <w:spacing w:line="400" w:lineRule="exact"/>
              <w:ind w:right="-2"/>
              <w:rPr>
                <w:rFonts w:eastAsia="標楷體"/>
                <w:b/>
                <w:bCs/>
                <w:sz w:val="32"/>
              </w:rPr>
            </w:pPr>
          </w:p>
          <w:p w14:paraId="674E6CE9" w14:textId="77777777" w:rsidR="00C4330E" w:rsidRDefault="00C4330E">
            <w:pPr>
              <w:autoSpaceDE w:val="0"/>
              <w:snapToGrid w:val="0"/>
              <w:spacing w:line="400" w:lineRule="exact"/>
              <w:ind w:right="-2"/>
              <w:rPr>
                <w:rFonts w:eastAsia="標楷體"/>
                <w:b/>
                <w:bCs/>
                <w:sz w:val="32"/>
              </w:rPr>
            </w:pPr>
          </w:p>
          <w:p w14:paraId="46B51311" w14:textId="77777777" w:rsidR="00C4330E" w:rsidRDefault="00C4330E">
            <w:pPr>
              <w:autoSpaceDE w:val="0"/>
              <w:snapToGrid w:val="0"/>
              <w:spacing w:line="400" w:lineRule="exact"/>
              <w:ind w:right="-2"/>
              <w:rPr>
                <w:rFonts w:eastAsia="標楷體"/>
                <w:b/>
                <w:bCs/>
                <w:sz w:val="32"/>
              </w:rPr>
            </w:pPr>
          </w:p>
        </w:tc>
      </w:tr>
      <w:tr w:rsidR="00C4330E" w14:paraId="706AFAA8" w14:textId="77777777">
        <w:tblPrEx>
          <w:tblCellMar>
            <w:top w:w="0" w:type="dxa"/>
            <w:bottom w:w="0" w:type="dxa"/>
          </w:tblCellMar>
        </w:tblPrEx>
        <w:tc>
          <w:tcPr>
            <w:tcW w:w="10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80F1F" w14:textId="77777777" w:rsidR="00C4330E" w:rsidRDefault="00000000">
            <w:pPr>
              <w:autoSpaceDE w:val="0"/>
              <w:snapToGrid w:val="0"/>
              <w:spacing w:line="400" w:lineRule="exact"/>
              <w:ind w:right="-2"/>
              <w:rPr>
                <w:rFonts w:eastAsia="標楷體"/>
                <w:b/>
                <w:bCs/>
                <w:sz w:val="32"/>
              </w:rPr>
            </w:pPr>
            <w:r>
              <w:rPr>
                <w:rFonts w:eastAsia="標楷體"/>
                <w:b/>
                <w:bCs/>
                <w:sz w:val="32"/>
              </w:rPr>
              <w:t xml:space="preserve">2 </w:t>
            </w:r>
            <w:r>
              <w:rPr>
                <w:rFonts w:eastAsia="標楷體"/>
                <w:b/>
                <w:bCs/>
                <w:sz w:val="32"/>
              </w:rPr>
              <w:t>成果應用與移轉</w:t>
            </w:r>
            <w:r>
              <w:rPr>
                <w:rFonts w:eastAsia="標楷體"/>
                <w:b/>
                <w:bCs/>
                <w:sz w:val="32"/>
              </w:rPr>
              <w:t xml:space="preserve"> (</w:t>
            </w:r>
            <w:r>
              <w:rPr>
                <w:rFonts w:eastAsia="標楷體"/>
                <w:b/>
                <w:bCs/>
                <w:sz w:val="32"/>
              </w:rPr>
              <w:t>請具體說明成果應用與移轉，例如專利申請、協助相關政府部門擬定相關政策、以本會研究計畫成果獲各級政府機關委辦案等</w:t>
            </w:r>
            <w:r>
              <w:rPr>
                <w:rFonts w:eastAsia="標楷體"/>
                <w:b/>
                <w:bCs/>
                <w:sz w:val="32"/>
              </w:rPr>
              <w:t>)</w:t>
            </w:r>
          </w:p>
          <w:p w14:paraId="0838D050" w14:textId="77777777" w:rsidR="00C4330E" w:rsidRDefault="00C4330E">
            <w:pPr>
              <w:autoSpaceDE w:val="0"/>
              <w:snapToGrid w:val="0"/>
              <w:spacing w:line="400" w:lineRule="exact"/>
              <w:ind w:right="-2"/>
              <w:rPr>
                <w:rFonts w:eastAsia="標楷體"/>
                <w:b/>
                <w:bCs/>
                <w:sz w:val="32"/>
              </w:rPr>
            </w:pPr>
          </w:p>
          <w:p w14:paraId="069C3B72" w14:textId="77777777" w:rsidR="00C4330E" w:rsidRDefault="00C4330E">
            <w:pPr>
              <w:autoSpaceDE w:val="0"/>
              <w:snapToGrid w:val="0"/>
              <w:spacing w:line="400" w:lineRule="exact"/>
              <w:ind w:right="-2"/>
              <w:rPr>
                <w:rFonts w:eastAsia="標楷體"/>
                <w:b/>
                <w:bCs/>
                <w:sz w:val="32"/>
              </w:rPr>
            </w:pPr>
          </w:p>
          <w:p w14:paraId="32A1489A" w14:textId="77777777" w:rsidR="00C4330E" w:rsidRDefault="00C4330E">
            <w:pPr>
              <w:autoSpaceDE w:val="0"/>
              <w:snapToGrid w:val="0"/>
              <w:spacing w:line="400" w:lineRule="exact"/>
              <w:ind w:right="-2"/>
              <w:rPr>
                <w:rFonts w:eastAsia="標楷體"/>
                <w:b/>
                <w:bCs/>
                <w:sz w:val="32"/>
              </w:rPr>
            </w:pPr>
          </w:p>
        </w:tc>
      </w:tr>
      <w:tr w:rsidR="00C4330E" w14:paraId="0B821FF5" w14:textId="77777777">
        <w:tblPrEx>
          <w:tblCellMar>
            <w:top w:w="0" w:type="dxa"/>
            <w:bottom w:w="0" w:type="dxa"/>
          </w:tblCellMar>
        </w:tblPrEx>
        <w:tc>
          <w:tcPr>
            <w:tcW w:w="10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0082" w14:textId="77777777" w:rsidR="00C4330E" w:rsidRDefault="00000000">
            <w:pPr>
              <w:autoSpaceDE w:val="0"/>
              <w:snapToGrid w:val="0"/>
              <w:spacing w:line="400" w:lineRule="exact"/>
              <w:ind w:right="-2"/>
              <w:rPr>
                <w:rFonts w:eastAsia="標楷體"/>
                <w:b/>
                <w:bCs/>
                <w:sz w:val="32"/>
              </w:rPr>
            </w:pPr>
            <w:r>
              <w:rPr>
                <w:rFonts w:eastAsia="標楷體"/>
                <w:b/>
                <w:bCs/>
                <w:sz w:val="32"/>
              </w:rPr>
              <w:t xml:space="preserve">3 </w:t>
            </w:r>
            <w:r>
              <w:rPr>
                <w:rFonts w:eastAsia="標楷體"/>
                <w:b/>
                <w:bCs/>
                <w:sz w:val="32"/>
              </w:rPr>
              <w:t>研究之成果推廣或政策應用活動</w:t>
            </w:r>
            <w:r>
              <w:rPr>
                <w:rFonts w:eastAsia="標楷體"/>
                <w:b/>
                <w:bCs/>
                <w:sz w:val="32"/>
              </w:rPr>
              <w:t xml:space="preserve"> (</w:t>
            </w:r>
            <w:r>
              <w:rPr>
                <w:rFonts w:eastAsia="標楷體"/>
                <w:b/>
                <w:bCs/>
                <w:sz w:val="32"/>
              </w:rPr>
              <w:t>請列舉受邀至國內外會議或相關單位演講、舉辦相關之推廣研討會或成果發表會等</w:t>
            </w:r>
            <w:r>
              <w:rPr>
                <w:rFonts w:eastAsia="標楷體"/>
                <w:b/>
                <w:bCs/>
                <w:sz w:val="32"/>
              </w:rPr>
              <w:t>)</w:t>
            </w:r>
          </w:p>
          <w:p w14:paraId="67635045" w14:textId="77777777" w:rsidR="00C4330E" w:rsidRDefault="00C4330E">
            <w:pPr>
              <w:autoSpaceDE w:val="0"/>
              <w:snapToGrid w:val="0"/>
              <w:spacing w:line="400" w:lineRule="exact"/>
              <w:ind w:right="-2"/>
              <w:rPr>
                <w:rFonts w:eastAsia="標楷體"/>
                <w:b/>
                <w:bCs/>
                <w:sz w:val="32"/>
              </w:rPr>
            </w:pPr>
          </w:p>
          <w:p w14:paraId="680B471F" w14:textId="77777777" w:rsidR="00C4330E" w:rsidRDefault="00C4330E">
            <w:pPr>
              <w:autoSpaceDE w:val="0"/>
              <w:snapToGrid w:val="0"/>
              <w:spacing w:line="400" w:lineRule="exact"/>
              <w:ind w:right="-2"/>
              <w:rPr>
                <w:rFonts w:eastAsia="標楷體"/>
                <w:b/>
                <w:bCs/>
                <w:sz w:val="32"/>
              </w:rPr>
            </w:pPr>
          </w:p>
          <w:p w14:paraId="13B46B39" w14:textId="77777777" w:rsidR="00C4330E" w:rsidRDefault="00C4330E">
            <w:pPr>
              <w:autoSpaceDE w:val="0"/>
              <w:snapToGrid w:val="0"/>
              <w:spacing w:line="400" w:lineRule="exact"/>
              <w:ind w:right="-2"/>
              <w:rPr>
                <w:rFonts w:eastAsia="標楷體"/>
                <w:b/>
                <w:bCs/>
                <w:sz w:val="32"/>
              </w:rPr>
            </w:pPr>
          </w:p>
        </w:tc>
      </w:tr>
      <w:tr w:rsidR="00C4330E" w14:paraId="4DF9290E" w14:textId="77777777">
        <w:tblPrEx>
          <w:tblCellMar>
            <w:top w:w="0" w:type="dxa"/>
            <w:bottom w:w="0" w:type="dxa"/>
          </w:tblCellMar>
        </w:tblPrEx>
        <w:tc>
          <w:tcPr>
            <w:tcW w:w="10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C0F7" w14:textId="77777777" w:rsidR="00C4330E" w:rsidRDefault="00000000">
            <w:pPr>
              <w:autoSpaceDE w:val="0"/>
              <w:snapToGrid w:val="0"/>
              <w:spacing w:line="400" w:lineRule="exact"/>
              <w:ind w:right="-2"/>
              <w:rPr>
                <w:rFonts w:eastAsia="標楷體"/>
                <w:b/>
                <w:bCs/>
                <w:sz w:val="32"/>
              </w:rPr>
            </w:pPr>
            <w:r>
              <w:rPr>
                <w:rFonts w:eastAsia="標楷體"/>
                <w:b/>
                <w:bCs/>
                <w:sz w:val="32"/>
              </w:rPr>
              <w:t xml:space="preserve">4 </w:t>
            </w:r>
            <w:r>
              <w:rPr>
                <w:rFonts w:eastAsia="標楷體"/>
                <w:b/>
                <w:bCs/>
                <w:sz w:val="32"/>
              </w:rPr>
              <w:t>人才培育</w:t>
            </w:r>
            <w:r>
              <w:rPr>
                <w:rFonts w:eastAsia="標楷體"/>
                <w:b/>
                <w:bCs/>
                <w:sz w:val="32"/>
              </w:rPr>
              <w:t>(</w:t>
            </w:r>
            <w:r>
              <w:rPr>
                <w:rFonts w:eastAsia="標楷體"/>
                <w:b/>
                <w:bCs/>
                <w:sz w:val="32"/>
              </w:rPr>
              <w:t>請列舉</w:t>
            </w:r>
            <w:proofErr w:type="gramStart"/>
            <w:r>
              <w:rPr>
                <w:rFonts w:eastAsia="標楷體"/>
                <w:b/>
                <w:bCs/>
                <w:sz w:val="32"/>
              </w:rPr>
              <w:t>培育之碩博士</w:t>
            </w:r>
            <w:proofErr w:type="gramEnd"/>
            <w:r>
              <w:rPr>
                <w:rFonts w:eastAsia="標楷體"/>
                <w:b/>
                <w:bCs/>
                <w:sz w:val="32"/>
              </w:rPr>
              <w:t>、博士後研究人員及衍生之研究團隊</w:t>
            </w:r>
            <w:r>
              <w:rPr>
                <w:rFonts w:eastAsia="標楷體"/>
                <w:b/>
                <w:bCs/>
                <w:sz w:val="32"/>
              </w:rPr>
              <w:t>)</w:t>
            </w:r>
          </w:p>
          <w:p w14:paraId="0FC777BC" w14:textId="77777777" w:rsidR="00C4330E" w:rsidRDefault="00C4330E">
            <w:pPr>
              <w:autoSpaceDE w:val="0"/>
              <w:snapToGrid w:val="0"/>
              <w:spacing w:line="400" w:lineRule="exact"/>
              <w:ind w:right="-2"/>
              <w:rPr>
                <w:rFonts w:eastAsia="標楷體"/>
                <w:b/>
                <w:bCs/>
                <w:sz w:val="32"/>
              </w:rPr>
            </w:pPr>
          </w:p>
          <w:p w14:paraId="72491D05" w14:textId="77777777" w:rsidR="00C4330E" w:rsidRDefault="00C4330E">
            <w:pPr>
              <w:autoSpaceDE w:val="0"/>
              <w:snapToGrid w:val="0"/>
              <w:spacing w:line="400" w:lineRule="exact"/>
              <w:ind w:right="-2"/>
              <w:rPr>
                <w:rFonts w:eastAsia="標楷體"/>
                <w:b/>
                <w:bCs/>
                <w:sz w:val="32"/>
              </w:rPr>
            </w:pPr>
          </w:p>
          <w:p w14:paraId="79EB2BB8" w14:textId="77777777" w:rsidR="00C4330E" w:rsidRDefault="00C4330E">
            <w:pPr>
              <w:autoSpaceDE w:val="0"/>
              <w:snapToGrid w:val="0"/>
              <w:spacing w:line="400" w:lineRule="exact"/>
              <w:ind w:right="-2"/>
              <w:rPr>
                <w:rFonts w:eastAsia="標楷體"/>
                <w:b/>
                <w:bCs/>
                <w:sz w:val="32"/>
              </w:rPr>
            </w:pPr>
          </w:p>
        </w:tc>
      </w:tr>
    </w:tbl>
    <w:p w14:paraId="6AA8D79F" w14:textId="77777777" w:rsidR="00C4330E" w:rsidRDefault="00C4330E">
      <w:pPr>
        <w:autoSpaceDE w:val="0"/>
        <w:snapToGrid w:val="0"/>
        <w:spacing w:line="400" w:lineRule="exact"/>
        <w:ind w:left="599" w:right="-2" w:hanging="599"/>
        <w:rPr>
          <w:rFonts w:eastAsia="標楷體"/>
          <w:b/>
          <w:bCs/>
          <w:sz w:val="32"/>
        </w:rPr>
      </w:pPr>
    </w:p>
    <w:p w14:paraId="6A64F149" w14:textId="77777777" w:rsidR="00C4330E" w:rsidRDefault="00000000">
      <w:pPr>
        <w:autoSpaceDE w:val="0"/>
        <w:snapToGrid w:val="0"/>
        <w:spacing w:line="400" w:lineRule="exact"/>
        <w:ind w:left="599" w:right="-2" w:hanging="599"/>
      </w:pPr>
      <w:r>
        <w:rPr>
          <w:rFonts w:eastAsia="標楷體"/>
          <w:b/>
          <w:bCs/>
          <w:sz w:val="32"/>
        </w:rPr>
        <w:t>二、近五年內</w:t>
      </w:r>
      <w:r>
        <w:rPr>
          <w:rFonts w:eastAsia="標楷體"/>
          <w:b/>
          <w:bCs/>
          <w:color w:val="FF0000"/>
          <w:sz w:val="32"/>
        </w:rPr>
        <w:t>(2020/1/1</w:t>
      </w:r>
      <w:r>
        <w:rPr>
          <w:rFonts w:eastAsia="標楷體"/>
          <w:b/>
          <w:bCs/>
          <w:color w:val="FF0000"/>
          <w:sz w:val="32"/>
        </w:rPr>
        <w:t>～</w:t>
      </w:r>
      <w:r>
        <w:rPr>
          <w:rFonts w:eastAsia="標楷體"/>
          <w:b/>
          <w:bCs/>
          <w:color w:val="FF0000"/>
          <w:sz w:val="32"/>
        </w:rPr>
        <w:t>2024/12/31)</w:t>
      </w:r>
      <w:r>
        <w:rPr>
          <w:rFonts w:eastAsia="標楷體"/>
          <w:b/>
          <w:bCs/>
          <w:sz w:val="32"/>
        </w:rPr>
        <w:t>已出版之最具代表性研究成果至多五篇，並將電子檔上傳。</w:t>
      </w:r>
      <w:r>
        <w:rPr>
          <w:rFonts w:eastAsia="標楷體"/>
          <w:b/>
          <w:bCs/>
          <w:sz w:val="32"/>
        </w:rPr>
        <w:t>(</w:t>
      </w:r>
      <w:r>
        <w:rPr>
          <w:rFonts w:eastAsia="標楷體"/>
          <w:b/>
          <w:bCs/>
          <w:sz w:val="32"/>
        </w:rPr>
        <w:t>請依序填寫：姓名</w:t>
      </w:r>
      <w:r>
        <w:rPr>
          <w:rFonts w:eastAsia="標楷體"/>
          <w:b/>
          <w:bCs/>
          <w:sz w:val="32"/>
        </w:rPr>
        <w:t>,</w:t>
      </w:r>
      <w:r>
        <w:rPr>
          <w:rFonts w:eastAsia="標楷體"/>
          <w:b/>
          <w:bCs/>
          <w:sz w:val="32"/>
        </w:rPr>
        <w:t>著作名稱</w:t>
      </w:r>
      <w:r>
        <w:rPr>
          <w:rFonts w:eastAsia="標楷體"/>
          <w:b/>
          <w:bCs/>
          <w:sz w:val="32"/>
        </w:rPr>
        <w:t>,</w:t>
      </w:r>
      <w:r>
        <w:rPr>
          <w:rFonts w:eastAsia="標楷體"/>
          <w:b/>
          <w:bCs/>
          <w:sz w:val="32"/>
        </w:rPr>
        <w:t>發表年份</w:t>
      </w:r>
      <w:r>
        <w:rPr>
          <w:rFonts w:eastAsia="標楷體"/>
          <w:b/>
          <w:bCs/>
          <w:sz w:val="32"/>
        </w:rPr>
        <w:t xml:space="preserve">, </w:t>
      </w:r>
      <w:r>
        <w:rPr>
          <w:rFonts w:eastAsia="標楷體"/>
          <w:b/>
          <w:bCs/>
          <w:sz w:val="32"/>
        </w:rPr>
        <w:t>期刊名稱</w:t>
      </w:r>
      <w:r>
        <w:rPr>
          <w:rFonts w:eastAsia="標楷體"/>
          <w:b/>
          <w:bCs/>
          <w:sz w:val="32"/>
        </w:rPr>
        <w:t xml:space="preserve">, </w:t>
      </w:r>
      <w:proofErr w:type="gramStart"/>
      <w:r>
        <w:rPr>
          <w:rFonts w:eastAsia="標楷體"/>
          <w:b/>
          <w:bCs/>
          <w:sz w:val="32"/>
        </w:rPr>
        <w:t>卷期數</w:t>
      </w:r>
      <w:proofErr w:type="gramEnd"/>
      <w:r>
        <w:rPr>
          <w:rFonts w:eastAsia="標楷體"/>
          <w:b/>
          <w:bCs/>
          <w:sz w:val="32"/>
        </w:rPr>
        <w:t xml:space="preserve">, </w:t>
      </w:r>
      <w:r>
        <w:rPr>
          <w:rFonts w:eastAsia="標楷體"/>
          <w:b/>
          <w:bCs/>
          <w:sz w:val="32"/>
        </w:rPr>
        <w:t>頁次，並以＊號註記該篇所有的通訊作者，若為防災科技學門或永續科學學門補助計畫成果亦請註明計畫編號</w:t>
      </w:r>
      <w:r>
        <w:rPr>
          <w:rFonts w:eastAsia="標楷體"/>
          <w:b/>
          <w:bCs/>
          <w:sz w:val="32"/>
        </w:rPr>
        <w:t>)</w:t>
      </w:r>
      <w:r>
        <w:rPr>
          <w:rFonts w:eastAsia="標楷體"/>
          <w:bCs/>
        </w:rPr>
        <w:t xml:space="preserve"> </w:t>
      </w:r>
    </w:p>
    <w:p w14:paraId="3D896765" w14:textId="77777777" w:rsidR="00C4330E" w:rsidRDefault="00C4330E">
      <w:pPr>
        <w:ind w:left="567"/>
        <w:jc w:val="both"/>
        <w:rPr>
          <w:rFonts w:eastAsia="標楷體"/>
        </w:rPr>
      </w:pPr>
    </w:p>
    <w:p w14:paraId="5B505A6B" w14:textId="77777777" w:rsidR="00C4330E" w:rsidRDefault="00C4330E">
      <w:pPr>
        <w:ind w:left="567"/>
        <w:jc w:val="both"/>
        <w:rPr>
          <w:rFonts w:eastAsia="標楷體"/>
        </w:rPr>
      </w:pPr>
    </w:p>
    <w:p w14:paraId="34A994B6" w14:textId="77777777" w:rsidR="00C4330E" w:rsidRDefault="00C4330E">
      <w:pPr>
        <w:ind w:left="567"/>
        <w:jc w:val="both"/>
        <w:rPr>
          <w:rFonts w:eastAsia="標楷體"/>
        </w:rPr>
      </w:pPr>
    </w:p>
    <w:sectPr w:rsidR="00C4330E">
      <w:footerReference w:type="default" r:id="rId7"/>
      <w:pgSz w:w="11906" w:h="16838"/>
      <w:pgMar w:top="902" w:right="851" w:bottom="539" w:left="851" w:header="851" w:footer="0" w:gutter="0"/>
      <w:cols w:space="720"/>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6BC29" w14:textId="77777777" w:rsidR="00993EE3" w:rsidRDefault="00993EE3">
      <w:r>
        <w:separator/>
      </w:r>
    </w:p>
  </w:endnote>
  <w:endnote w:type="continuationSeparator" w:id="0">
    <w:p w14:paraId="24FC572D" w14:textId="77777777" w:rsidR="00993EE3" w:rsidRDefault="009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華康中圓體">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AE8A" w14:textId="77777777" w:rsidR="00000000" w:rsidRDefault="00000000">
    <w:pPr>
      <w:pStyle w:val="a5"/>
      <w:ind w:right="360"/>
    </w:pPr>
    <w:r>
      <w:rPr>
        <w:noProof/>
      </w:rPr>
      <mc:AlternateContent>
        <mc:Choice Requires="wps">
          <w:drawing>
            <wp:anchor distT="0" distB="0" distL="114300" distR="114300" simplePos="0" relativeHeight="251659264" behindDoc="0" locked="0" layoutInCell="1" allowOverlap="1" wp14:anchorId="575D5987" wp14:editId="334084C8">
              <wp:simplePos x="0" y="0"/>
              <wp:positionH relativeFrom="margin">
                <wp:align>center</wp:align>
              </wp:positionH>
              <wp:positionV relativeFrom="paragraph">
                <wp:posOffset>548</wp:posOffset>
              </wp:positionV>
              <wp:extent cx="0" cy="0"/>
              <wp:effectExtent l="0" t="0" r="0" b="0"/>
              <wp:wrapSquare wrapText="bothSides"/>
              <wp:docPr id="534856002"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D32C658" w14:textId="77777777" w:rsidR="00000000" w:rsidRDefault="00000000">
                          <w:pPr>
                            <w:pStyle w:val="a5"/>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p>
                        <w:p w14:paraId="2FF00812" w14:textId="77777777" w:rsidR="00000000" w:rsidRDefault="00000000">
                          <w:pPr>
                            <w:pStyle w:val="a5"/>
                            <w:ind w:right="360"/>
                          </w:pPr>
                        </w:p>
                      </w:txbxContent>
                    </wps:txbx>
                    <wps:bodyPr wrap="none" lIns="0" tIns="0" rIns="0" bIns="0">
                      <a:spAutoFit/>
                    </wps:bodyPr>
                  </wps:wsp>
                </a:graphicData>
              </a:graphic>
            </wp:anchor>
          </w:drawing>
        </mc:Choice>
        <mc:Fallback>
          <w:pict>
            <v:shapetype w14:anchorId="575D5987"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4D32C658" w14:textId="77777777" w:rsidR="00000000" w:rsidRDefault="00000000">
                    <w:pPr>
                      <w:pStyle w:val="a5"/>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p>
                  <w:p w14:paraId="2FF00812" w14:textId="77777777" w:rsidR="00000000" w:rsidRDefault="00000000">
                    <w:pPr>
                      <w:pStyle w:val="a5"/>
                      <w:ind w:right="360"/>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6D34" w14:textId="77777777" w:rsidR="00993EE3" w:rsidRDefault="00993EE3">
      <w:r>
        <w:rPr>
          <w:color w:val="000000"/>
        </w:rPr>
        <w:separator/>
      </w:r>
    </w:p>
  </w:footnote>
  <w:footnote w:type="continuationSeparator" w:id="0">
    <w:p w14:paraId="61D1DF7F" w14:textId="77777777" w:rsidR="00993EE3" w:rsidRDefault="0099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C2CA7"/>
    <w:multiLevelType w:val="multilevel"/>
    <w:tmpl w:val="8C34505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6173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330E"/>
    <w:rsid w:val="002C1FED"/>
    <w:rsid w:val="00453A75"/>
    <w:rsid w:val="00993EE3"/>
    <w:rsid w:val="00C433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876C4"/>
  <w15:docId w15:val="{CB183E01-CD0B-4F69-B693-E1800DD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Balloon Text"/>
    <w:basedOn w:val="a"/>
    <w:rPr>
      <w:rFonts w:ascii="Arial" w:hAnsi="Arial"/>
      <w:sz w:val="18"/>
      <w:szCs w:val="18"/>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eastAsia="新細明體"/>
      <w:kern w:val="3"/>
      <w:lang w:val="en-US" w:eastAsia="zh-TW" w:bidi="ar-SA"/>
    </w:rPr>
  </w:style>
  <w:style w:type="paragraph" w:styleId="a7">
    <w:name w:val="Body Text"/>
    <w:basedOn w:val="a"/>
    <w:pPr>
      <w:snapToGrid w:val="0"/>
    </w:pPr>
    <w:rPr>
      <w:rFonts w:ascii="Comic Sans MS" w:eastAsia="華康中圓體" w:hAnsi="Comic Sans MS"/>
      <w:sz w:val="28"/>
    </w:rPr>
  </w:style>
  <w:style w:type="character" w:styleId="a8">
    <w:name w:val="page number"/>
    <w:basedOn w:val="a0"/>
  </w:style>
  <w:style w:type="character" w:styleId="a9">
    <w:name w:val="Hyperlink"/>
    <w:rPr>
      <w:color w:val="0000FF"/>
      <w:u w:val="single"/>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380</Characters>
  <Application>Microsoft Office Word</Application>
  <DocSecurity>0</DocSecurity>
  <Lines>29</Lines>
  <Paragraphs>8</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自然司防災科技學門及永續科學學門專題計畫主持人近五年研究成果</dc:title>
  <dc:subject/>
  <dc:creator>tttang1@most.gov.tw</dc:creator>
  <cp:lastModifiedBy>徐鈺文</cp:lastModifiedBy>
  <cp:revision>2</cp:revision>
  <cp:lastPrinted>2023-11-10T04:13:00Z</cp:lastPrinted>
  <dcterms:created xsi:type="dcterms:W3CDTF">2024-11-08T07:32:00Z</dcterms:created>
  <dcterms:modified xsi:type="dcterms:W3CDTF">2024-11-08T07:32:00Z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f46e99235bdc589d67434ac7c5daf9fe9efd701751f5449a85652e5561189dbb</vt:lpwstr>
  </property>
</Properties>
</file>