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C3CBD" w14:textId="77777777" w:rsidR="00751EFD" w:rsidRDefault="00000000">
      <w:pPr>
        <w:pStyle w:val="Standard"/>
        <w:spacing w:line="400" w:lineRule="exact"/>
        <w:ind w:left="420" w:hanging="420"/>
        <w:jc w:val="center"/>
        <w:rPr>
          <w:rFonts w:eastAsia="標楷體"/>
          <w:b/>
          <w:bCs/>
          <w:color w:val="000000"/>
          <w:sz w:val="28"/>
          <w:szCs w:val="28"/>
          <w:u w:val="single"/>
        </w:rPr>
      </w:pPr>
      <w:proofErr w:type="gramStart"/>
      <w:r>
        <w:rPr>
          <w:rFonts w:eastAsia="標楷體"/>
          <w:b/>
          <w:bCs/>
          <w:color w:val="000000"/>
          <w:sz w:val="28"/>
          <w:szCs w:val="28"/>
          <w:u w:val="single"/>
        </w:rPr>
        <w:t>114</w:t>
      </w:r>
      <w:proofErr w:type="gramEnd"/>
      <w:r>
        <w:rPr>
          <w:rFonts w:eastAsia="標楷體"/>
          <w:b/>
          <w:bCs/>
          <w:color w:val="000000"/>
          <w:sz w:val="28"/>
          <w:szCs w:val="28"/>
          <w:u w:val="single"/>
        </w:rPr>
        <w:t>年度國家科學及技術委員會人文處經典譯注研究計畫構想表</w:t>
      </w:r>
    </w:p>
    <w:p w14:paraId="5D830DC7" w14:textId="77777777" w:rsidR="00751EFD" w:rsidRDefault="00000000">
      <w:pPr>
        <w:pStyle w:val="Standard"/>
        <w:widowControl/>
        <w:tabs>
          <w:tab w:val="left" w:pos="1200"/>
          <w:tab w:val="left" w:pos="1680"/>
        </w:tabs>
        <w:jc w:val="both"/>
        <w:textAlignment w:val="bottom"/>
        <w:rPr>
          <w:rFonts w:eastAsia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計畫主持人：</w:t>
      </w:r>
    </w:p>
    <w:p w14:paraId="07B47372" w14:textId="77777777" w:rsidR="00751EFD" w:rsidRDefault="00000000">
      <w:pPr>
        <w:pStyle w:val="Standard"/>
        <w:widowControl/>
        <w:tabs>
          <w:tab w:val="left" w:pos="1200"/>
          <w:tab w:val="left" w:pos="1680"/>
        </w:tabs>
        <w:jc w:val="both"/>
        <w:textAlignment w:val="bottom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服務單位：</w:t>
      </w:r>
    </w:p>
    <w:p w14:paraId="30BDA253" w14:textId="77777777" w:rsidR="00751EFD" w:rsidRDefault="00000000">
      <w:pPr>
        <w:pStyle w:val="Standard"/>
        <w:widowControl/>
        <w:tabs>
          <w:tab w:val="left" w:pos="1200"/>
          <w:tab w:val="left" w:pos="1680"/>
        </w:tabs>
        <w:jc w:val="both"/>
        <w:textAlignment w:val="bottom"/>
        <w:rPr>
          <w:rFonts w:eastAsia="標楷體"/>
          <w:color w:val="000000"/>
        </w:rPr>
      </w:pPr>
      <w:r>
        <w:rPr>
          <w:rFonts w:eastAsia="標楷體"/>
          <w:color w:val="000000"/>
        </w:rPr>
        <w:t>3.</w:t>
      </w:r>
      <w:r>
        <w:rPr>
          <w:rFonts w:eastAsia="標楷體"/>
          <w:color w:val="000000"/>
        </w:rPr>
        <w:t>職稱：</w:t>
      </w:r>
    </w:p>
    <w:p w14:paraId="76090FAF" w14:textId="77777777" w:rsidR="00751EFD" w:rsidRDefault="00000000">
      <w:pPr>
        <w:pStyle w:val="Standard"/>
        <w:widowControl/>
        <w:tabs>
          <w:tab w:val="left" w:pos="1200"/>
          <w:tab w:val="left" w:pos="1680"/>
        </w:tabs>
        <w:jc w:val="both"/>
        <w:textAlignment w:val="bottom"/>
      </w:pPr>
      <w:r>
        <w:rPr>
          <w:rFonts w:eastAsia="標楷體"/>
          <w:color w:val="000000"/>
        </w:rPr>
        <w:t>4.</w:t>
      </w:r>
      <w:r>
        <w:rPr>
          <w:rFonts w:eastAsia="標楷體"/>
          <w:color w:val="000000"/>
        </w:rPr>
        <w:t>譯注計畫名稱：</w:t>
      </w:r>
      <w:r>
        <w:rPr>
          <w:rFonts w:eastAsia="標楷體"/>
          <w:color w:val="FF0000"/>
        </w:rPr>
        <w:t>(</w:t>
      </w:r>
      <w:r>
        <w:rPr>
          <w:rFonts w:eastAsia="標楷體"/>
          <w:color w:val="FF0000"/>
        </w:rPr>
        <w:t>請中英文書名並列，</w:t>
      </w:r>
      <w:r>
        <w:rPr>
          <w:rFonts w:eastAsia="標楷體"/>
          <w:color w:val="FF0000"/>
          <w:u w:val="single"/>
        </w:rPr>
        <w:t>請參考下列格式填寫，範例請刪除</w:t>
      </w:r>
      <w:r>
        <w:rPr>
          <w:rFonts w:eastAsia="標楷體"/>
          <w:color w:val="FF0000"/>
        </w:rPr>
        <w:t>)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 xml:space="preserve">　　　　　　　　　　　　　　　　　　　　</w:t>
      </w:r>
    </w:p>
    <w:p w14:paraId="54AB9BFE" w14:textId="77777777" w:rsidR="00751EFD" w:rsidRDefault="00000000">
      <w:pPr>
        <w:pStyle w:val="Standard"/>
        <w:widowControl/>
        <w:tabs>
          <w:tab w:val="left" w:pos="1761"/>
          <w:tab w:val="left" w:pos="2241"/>
        </w:tabs>
        <w:ind w:left="561" w:hanging="561"/>
        <w:jc w:val="both"/>
        <w:textAlignment w:val="bottom"/>
      </w:pPr>
      <w:r>
        <w:rPr>
          <w:rFonts w:eastAsia="標楷體"/>
          <w:b/>
          <w:color w:val="0000FF"/>
        </w:rPr>
        <w:t>例：</w:t>
      </w:r>
      <w:proofErr w:type="gramStart"/>
      <w:r>
        <w:rPr>
          <w:rFonts w:eastAsia="標楷體"/>
          <w:b/>
          <w:color w:val="0000FF"/>
        </w:rPr>
        <w:t>孟黛爾</w:t>
      </w:r>
      <w:proofErr w:type="gramEnd"/>
      <w:r>
        <w:rPr>
          <w:rFonts w:eastAsia="標楷體"/>
          <w:b/>
          <w:color w:val="0000FF"/>
        </w:rPr>
        <w:t>的《國際經濟學》譯注計畫</w:t>
      </w:r>
      <w:r>
        <w:rPr>
          <w:rFonts w:eastAsia="Times New Roman"/>
          <w:color w:val="0000FF"/>
        </w:rPr>
        <w:t xml:space="preserve"> </w:t>
      </w:r>
      <w:r>
        <w:rPr>
          <w:rFonts w:eastAsia="標楷體"/>
          <w:color w:val="0000FF"/>
        </w:rPr>
        <w:t>(Robert Mundell,</w:t>
      </w:r>
      <w:r>
        <w:rPr>
          <w:rFonts w:eastAsia="標楷體"/>
          <w:color w:val="0000FF"/>
        </w:rPr>
        <w:t>《</w:t>
      </w:r>
      <w:r>
        <w:rPr>
          <w:rFonts w:eastAsia="標楷體"/>
          <w:color w:val="0000FF"/>
        </w:rPr>
        <w:t>International Economics</w:t>
      </w:r>
      <w:r>
        <w:rPr>
          <w:rFonts w:eastAsia="標楷體"/>
          <w:color w:val="0000FF"/>
        </w:rPr>
        <w:t>》</w:t>
      </w:r>
      <w:r>
        <w:rPr>
          <w:rFonts w:eastAsia="標楷體"/>
          <w:color w:val="0000FF"/>
        </w:rPr>
        <w:t>, Irwin: Homewood, 1968)</w:t>
      </w:r>
      <w:r>
        <w:rPr>
          <w:rFonts w:eastAsia="標楷體"/>
          <w:color w:val="0000FF"/>
        </w:rPr>
        <w:t>。</w:t>
      </w:r>
    </w:p>
    <w:p w14:paraId="568C3D02" w14:textId="77777777" w:rsidR="00751EFD" w:rsidRDefault="00000000">
      <w:pPr>
        <w:pStyle w:val="Standard"/>
      </w:pPr>
      <w:r>
        <w:rPr>
          <w:rFonts w:eastAsia="標楷體"/>
          <w:color w:val="000000"/>
        </w:rPr>
        <w:t>5.</w:t>
      </w:r>
      <w:r>
        <w:rPr>
          <w:rFonts w:eastAsia="標楷體"/>
          <w:color w:val="000000"/>
        </w:rPr>
        <w:t>計畫主持人電話</w:t>
      </w:r>
      <w:r>
        <w:rPr>
          <w:rFonts w:eastAsia="標楷體"/>
          <w:color w:val="000000"/>
        </w:rPr>
        <w:t>/</w:t>
      </w:r>
      <w:r>
        <w:rPr>
          <w:rFonts w:eastAsia="標楷體"/>
          <w:color w:val="000000"/>
        </w:rPr>
        <w:t xml:space="preserve">手機：　　　　　　　</w:t>
      </w:r>
    </w:p>
    <w:p w14:paraId="5D0D587B" w14:textId="77777777" w:rsidR="00751EFD" w:rsidRDefault="00000000">
      <w:pPr>
        <w:pStyle w:val="Standard"/>
        <w:rPr>
          <w:rFonts w:eastAsia="標楷體"/>
          <w:color w:val="000000"/>
        </w:rPr>
      </w:pPr>
      <w:r>
        <w:rPr>
          <w:rFonts w:eastAsia="標楷體"/>
          <w:color w:val="000000"/>
        </w:rPr>
        <w:t>6.</w:t>
      </w:r>
      <w:r>
        <w:rPr>
          <w:rFonts w:eastAsia="標楷體"/>
          <w:color w:val="000000"/>
        </w:rPr>
        <w:t>電子信箱：</w:t>
      </w:r>
    </w:p>
    <w:p w14:paraId="64084FF5" w14:textId="77777777" w:rsidR="00751EFD" w:rsidRDefault="00000000">
      <w:pPr>
        <w:pStyle w:val="Standard"/>
        <w:ind w:left="360" w:hanging="360"/>
        <w:rPr>
          <w:rFonts w:eastAsia="標楷體"/>
          <w:color w:val="FF0000"/>
        </w:rPr>
      </w:pPr>
      <w:r>
        <w:rPr>
          <w:rFonts w:eastAsia="標楷體"/>
          <w:color w:val="FF0000"/>
        </w:rPr>
        <w:t>7.</w:t>
      </w:r>
      <w:r>
        <w:rPr>
          <w:rFonts w:eastAsia="標楷體"/>
          <w:color w:val="FF0000"/>
        </w:rPr>
        <w:t>學門：</w:t>
      </w:r>
    </w:p>
    <w:p w14:paraId="2DF04BB6" w14:textId="77777777" w:rsidR="00751EFD" w:rsidRDefault="00000000">
      <w:pPr>
        <w:pStyle w:val="Standard"/>
        <w:ind w:right="-1054"/>
        <w:jc w:val="both"/>
        <w:rPr>
          <w:rFonts w:eastAsia="標楷體"/>
        </w:rPr>
      </w:pPr>
      <w:r>
        <w:rPr>
          <w:rFonts w:eastAsia="標楷體"/>
          <w:b/>
          <w:bCs/>
          <w:color w:val="000000"/>
        </w:rPr>
        <w:t>※</w:t>
      </w:r>
      <w:r>
        <w:rPr>
          <w:rFonts w:eastAsia="標楷體"/>
          <w:b/>
          <w:bCs/>
          <w:color w:val="000000"/>
        </w:rPr>
        <w:t>如為近當代著作，計畫主持人</w:t>
      </w:r>
      <w:proofErr w:type="gramStart"/>
      <w:r>
        <w:rPr>
          <w:rFonts w:eastAsia="標楷體"/>
          <w:b/>
          <w:bCs/>
          <w:color w:val="FF0000"/>
        </w:rPr>
        <w:t>務</w:t>
      </w:r>
      <w:proofErr w:type="gramEnd"/>
      <w:r>
        <w:rPr>
          <w:rFonts w:eastAsia="標楷體"/>
          <w:b/>
          <w:bCs/>
          <w:color w:val="FF0000"/>
        </w:rPr>
        <w:t>請先行確定原著中文版權尚未授權</w:t>
      </w:r>
      <w:r>
        <w:rPr>
          <w:rFonts w:eastAsia="標楷體"/>
          <w:b/>
          <w:bCs/>
          <w:color w:val="000000"/>
        </w:rPr>
        <w:t>，再提譯注計畫構想表</w:t>
      </w:r>
      <w:r>
        <w:rPr>
          <w:rFonts w:eastAsia="標楷體"/>
          <w:b/>
          <w:bCs/>
          <w:color w:val="000000"/>
        </w:rPr>
        <w:t>※</w:t>
      </w: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9"/>
        <w:gridCol w:w="5822"/>
      </w:tblGrid>
      <w:tr w:rsidR="00751EFD" w14:paraId="2BC5AF87" w14:textId="77777777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3959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14:paraId="7695598F" w14:textId="77777777" w:rsidR="00751EFD" w:rsidRDefault="00000000">
            <w:pPr>
              <w:pStyle w:val="Standard"/>
              <w:numPr>
                <w:ilvl w:val="0"/>
                <w:numId w:val="4"/>
              </w:numPr>
              <w:tabs>
                <w:tab w:val="left" w:pos="570"/>
              </w:tabs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書名</w:t>
            </w:r>
          </w:p>
          <w:p w14:paraId="5A99B7FC" w14:textId="77777777" w:rsidR="00751EFD" w:rsidRDefault="00000000">
            <w:pPr>
              <w:pStyle w:val="Standard"/>
              <w:ind w:left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翻譯著作應為外文原典，恕不受理轉譯文字或中文典籍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582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14:paraId="56343442" w14:textId="77777777" w:rsidR="00751EFD" w:rsidRDefault="00751EFD">
            <w:pPr>
              <w:pStyle w:val="a9"/>
              <w:tabs>
                <w:tab w:val="clear" w:pos="5220"/>
                <w:tab w:val="clear" w:pos="10980"/>
              </w:tabs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51EFD" w14:paraId="586275DA" w14:textId="77777777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395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14:paraId="59EBA8EE" w14:textId="77777777" w:rsidR="00751EFD" w:rsidRDefault="00000000">
            <w:pPr>
              <w:pStyle w:val="Standard"/>
              <w:numPr>
                <w:ilvl w:val="0"/>
                <w:numId w:val="1"/>
              </w:numPr>
              <w:tabs>
                <w:tab w:val="left" w:pos="570"/>
              </w:tabs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原典作者</w:t>
            </w:r>
          </w:p>
          <w:p w14:paraId="40BC98F7" w14:textId="77777777" w:rsidR="00751EFD" w:rsidRDefault="00000000">
            <w:pPr>
              <w:pStyle w:val="Standard"/>
              <w:ind w:left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proofErr w:type="gramStart"/>
            <w:r>
              <w:rPr>
                <w:rFonts w:eastAsia="標楷體"/>
                <w:color w:val="000000"/>
              </w:rPr>
              <w:t>務</w:t>
            </w:r>
            <w:proofErr w:type="gramEnd"/>
            <w:r>
              <w:rPr>
                <w:rFonts w:eastAsia="標楷體"/>
                <w:color w:val="000000"/>
              </w:rPr>
              <w:t>請填列</w:t>
            </w:r>
            <w:proofErr w:type="gramStart"/>
            <w:r>
              <w:rPr>
                <w:rFonts w:eastAsia="標楷體"/>
                <w:color w:val="000000"/>
              </w:rPr>
              <w:t>作者生卒</w:t>
            </w:r>
            <w:proofErr w:type="gramEnd"/>
            <w:r>
              <w:rPr>
                <w:rFonts w:eastAsia="標楷體"/>
                <w:color w:val="000000"/>
              </w:rPr>
              <w:t>，以確定是否需要徵求原著譯注授權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14:paraId="1E4501CA" w14:textId="77777777" w:rsidR="00751EFD" w:rsidRDefault="00751EFD">
            <w:pPr>
              <w:pStyle w:val="a9"/>
              <w:tabs>
                <w:tab w:val="clear" w:pos="5220"/>
                <w:tab w:val="clear" w:pos="10980"/>
              </w:tabs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51EFD" w14:paraId="77CA8F7A" w14:textId="77777777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395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14:paraId="5450135F" w14:textId="77777777" w:rsidR="00751EFD" w:rsidRDefault="00000000">
            <w:pPr>
              <w:pStyle w:val="a7"/>
              <w:numPr>
                <w:ilvl w:val="0"/>
                <w:numId w:val="1"/>
              </w:numPr>
              <w:tabs>
                <w:tab w:val="left" w:pos="1050"/>
              </w:tabs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出版公司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中文著作權授權狀況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14:paraId="1F0401EC" w14:textId="77777777" w:rsidR="00751EFD" w:rsidRDefault="00751EFD">
            <w:pPr>
              <w:pStyle w:val="a9"/>
              <w:tabs>
                <w:tab w:val="clear" w:pos="5220"/>
                <w:tab w:val="clear" w:pos="10980"/>
              </w:tabs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751EFD" w14:paraId="2C325E67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95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14:paraId="30EF25DF" w14:textId="77777777" w:rsidR="00751EFD" w:rsidRDefault="00000000">
            <w:pPr>
              <w:pStyle w:val="Standard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四、出版時間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版本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原典文字</w:t>
            </w:r>
          </w:p>
          <w:p w14:paraId="618C9AE0" w14:textId="77777777" w:rsidR="00751EFD" w:rsidRDefault="00000000">
            <w:pPr>
              <w:pStyle w:val="Standard"/>
              <w:ind w:left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文本字數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頁數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圖片張數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14:paraId="6A1E6C6C" w14:textId="77777777" w:rsidR="00751EFD" w:rsidRDefault="00751EFD">
            <w:pPr>
              <w:pStyle w:val="Standard"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51EFD" w14:paraId="2365B2EF" w14:textId="77777777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95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14:paraId="235C4FDD" w14:textId="77777777" w:rsidR="00751EFD" w:rsidRDefault="00000000">
            <w:pPr>
              <w:pStyle w:val="Standard"/>
              <w:ind w:left="480" w:hanging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五、擬譯注的經典在該領域的重要性，如已有中譯本，請說明</w:t>
            </w:r>
            <w:proofErr w:type="gramStart"/>
            <w:r>
              <w:rPr>
                <w:rFonts w:eastAsia="標楷體"/>
                <w:color w:val="000000"/>
              </w:rPr>
              <w:t>重譯增注</w:t>
            </w:r>
            <w:proofErr w:type="gramEnd"/>
            <w:r>
              <w:rPr>
                <w:rFonts w:eastAsia="標楷體"/>
                <w:color w:val="000000"/>
              </w:rPr>
              <w:t>的必要（需無著作權問題）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14:paraId="27709ED6" w14:textId="77777777" w:rsidR="00751EFD" w:rsidRDefault="00751EFD">
            <w:pPr>
              <w:pStyle w:val="Standard"/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  <w:p w14:paraId="268A5182" w14:textId="77777777" w:rsidR="00751EFD" w:rsidRDefault="00751EFD">
            <w:pPr>
              <w:pStyle w:val="Standard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51EFD" w14:paraId="1F32A50B" w14:textId="77777777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395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14:paraId="0F8E31FA" w14:textId="77777777" w:rsidR="00751EFD" w:rsidRDefault="00000000">
            <w:pPr>
              <w:pStyle w:val="Standard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六、專長領域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14:paraId="5D1FEB4E" w14:textId="77777777" w:rsidR="00751EFD" w:rsidRDefault="00000000">
            <w:pPr>
              <w:pStyle w:val="Standard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主持人：</w:t>
            </w:r>
          </w:p>
          <w:p w14:paraId="2C9304FA" w14:textId="77777777" w:rsidR="00751EFD" w:rsidRDefault="00000000">
            <w:pPr>
              <w:pStyle w:val="Standard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共同主持人：</w:t>
            </w:r>
          </w:p>
        </w:tc>
      </w:tr>
      <w:tr w:rsidR="00751EFD" w14:paraId="5A66B5D3" w14:textId="77777777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3959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14:paraId="74F24FA4" w14:textId="77777777" w:rsidR="00751EFD" w:rsidRDefault="00000000">
            <w:pPr>
              <w:pStyle w:val="Standard"/>
              <w:ind w:left="480" w:hanging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七、相關著作或曾譯注之相關作品（請註明發表年代）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45" w:type="dxa"/>
              <w:bottom w:w="0" w:type="dxa"/>
              <w:right w:w="11" w:type="dxa"/>
            </w:tcMar>
            <w:vAlign w:val="center"/>
          </w:tcPr>
          <w:p w14:paraId="0EE62CB5" w14:textId="77777777" w:rsidR="00751EFD" w:rsidRDefault="00000000">
            <w:pPr>
              <w:pStyle w:val="Standard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主持人及共同主持人（請各列一至三本）</w:t>
            </w:r>
          </w:p>
          <w:p w14:paraId="2F4DE569" w14:textId="77777777" w:rsidR="00751EFD" w:rsidRDefault="00000000">
            <w:pPr>
              <w:pStyle w:val="Standard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（本表如不敷填寫，請另以</w:t>
            </w:r>
            <w:r>
              <w:rPr>
                <w:rFonts w:eastAsia="標楷體"/>
                <w:color w:val="000000"/>
              </w:rPr>
              <w:t>A4</w:t>
            </w:r>
            <w:r>
              <w:rPr>
                <w:rFonts w:eastAsia="標楷體"/>
                <w:color w:val="000000"/>
              </w:rPr>
              <w:t>紙繕寫）</w:t>
            </w:r>
          </w:p>
        </w:tc>
      </w:tr>
    </w:tbl>
    <w:p w14:paraId="315A40D6" w14:textId="77777777" w:rsidR="00751EFD" w:rsidRDefault="00000000">
      <w:pPr>
        <w:pStyle w:val="Standard"/>
        <w:ind w:left="240" w:hanging="240"/>
      </w:pPr>
      <w:r>
        <w:rPr>
          <w:rFonts w:eastAsia="標楷體"/>
          <w:color w:val="000000"/>
        </w:rPr>
        <w:t>附件：</w:t>
      </w:r>
    </w:p>
    <w:p w14:paraId="6E761BC5" w14:textId="77777777" w:rsidR="00751EFD" w:rsidRDefault="00000000">
      <w:pPr>
        <w:pStyle w:val="Standard"/>
        <w:ind w:left="480" w:hanging="480"/>
      </w:pPr>
      <w:r>
        <w:rPr>
          <w:rFonts w:eastAsia="標楷體"/>
          <w:color w:val="000000"/>
        </w:rPr>
        <w:t>一、擬譯注之經典原著封面頁、版權頁及目錄頁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請以掃描檔案作為附件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。</w:t>
      </w:r>
    </w:p>
    <w:p w14:paraId="44144017" w14:textId="77777777" w:rsidR="00751EFD" w:rsidRDefault="00000000">
      <w:pPr>
        <w:pStyle w:val="Standard"/>
        <w:ind w:left="480" w:hanging="480"/>
      </w:pPr>
      <w:r>
        <w:rPr>
          <w:rFonts w:eastAsia="標楷體"/>
          <w:color w:val="000000"/>
        </w:rPr>
        <w:t>二、主持人及共同主持人個人資料表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請使用</w:t>
      </w:r>
      <w:r>
        <w:rPr>
          <w:rFonts w:eastAsia="標楷體"/>
          <w:color w:val="FF0000"/>
        </w:rPr>
        <w:t>國家科學及技術委員會</w:t>
      </w:r>
      <w:r>
        <w:rPr>
          <w:rFonts w:eastAsia="標楷體"/>
          <w:color w:val="000000"/>
        </w:rPr>
        <w:t>研發人才資料庫之</w:t>
      </w:r>
      <w:r>
        <w:rPr>
          <w:rFonts w:eastAsia="標楷體"/>
          <w:color w:val="000000"/>
        </w:rPr>
        <w:t>C301-C304</w:t>
      </w:r>
      <w:r>
        <w:rPr>
          <w:rFonts w:eastAsia="標楷體"/>
          <w:color w:val="000000"/>
        </w:rPr>
        <w:t>表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。</w:t>
      </w:r>
    </w:p>
    <w:p w14:paraId="57EB7F02" w14:textId="77777777" w:rsidR="00751EFD" w:rsidRDefault="00000000">
      <w:pPr>
        <w:pStyle w:val="Standard"/>
        <w:ind w:left="480" w:hanging="480"/>
      </w:pPr>
      <w:r>
        <w:rPr>
          <w:rFonts w:eastAsia="標楷體"/>
          <w:color w:val="000000"/>
        </w:rPr>
        <w:t>三、如為近當代著作（作者健在或其身後</w:t>
      </w:r>
      <w:r>
        <w:rPr>
          <w:rFonts w:eastAsia="標楷體"/>
          <w:color w:val="000000"/>
        </w:rPr>
        <w:t>50</w:t>
      </w:r>
      <w:r>
        <w:rPr>
          <w:rFonts w:eastAsia="標楷體"/>
          <w:color w:val="000000"/>
        </w:rPr>
        <w:t>年內）需檢附原典出版公司函覆中文正（繁）體字著作權授權狀況。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如：詢問版權狀況之電子郵件等相關資料，</w:t>
      </w:r>
      <w:r>
        <w:rPr>
          <w:rFonts w:eastAsia="標楷體"/>
          <w:color w:val="FF0000"/>
        </w:rPr>
        <w:t>不需事先取得授權</w:t>
      </w:r>
      <w:r>
        <w:rPr>
          <w:rFonts w:eastAsia="標楷體"/>
          <w:color w:val="000000"/>
        </w:rPr>
        <w:t>)</w:t>
      </w:r>
    </w:p>
    <w:p w14:paraId="0074429A" w14:textId="77777777" w:rsidR="00751EFD" w:rsidRDefault="00751EFD">
      <w:pPr>
        <w:pStyle w:val="Standard"/>
        <w:rPr>
          <w:rFonts w:eastAsia="標楷體"/>
          <w:color w:val="FF0000"/>
        </w:rPr>
      </w:pPr>
    </w:p>
    <w:p w14:paraId="072BBD61" w14:textId="77777777" w:rsidR="00751EFD" w:rsidRDefault="00000000">
      <w:pPr>
        <w:pStyle w:val="Standard"/>
      </w:pPr>
      <w:r>
        <w:rPr>
          <w:rFonts w:ascii="標楷體" w:eastAsia="標楷體" w:hAnsi="標楷體" w:cs="標楷體"/>
        </w:rPr>
        <w:t>※</w:t>
      </w:r>
      <w:r>
        <w:rPr>
          <w:rFonts w:eastAsia="標楷體"/>
        </w:rPr>
        <w:t>請將譯注構想表及附件等相關資料於</w:t>
      </w:r>
      <w:r>
        <w:rPr>
          <w:rFonts w:eastAsia="標楷體"/>
          <w:color w:val="FF0000"/>
        </w:rPr>
        <w:t>113</w:t>
      </w:r>
      <w:r>
        <w:rPr>
          <w:rFonts w:eastAsia="標楷體"/>
          <w:color w:val="FF0000"/>
        </w:rPr>
        <w:t>年</w:t>
      </w:r>
      <w:r>
        <w:rPr>
          <w:rFonts w:eastAsia="標楷體"/>
          <w:color w:val="FF0000"/>
        </w:rPr>
        <w:t>8</w:t>
      </w:r>
      <w:r>
        <w:rPr>
          <w:rFonts w:eastAsia="標楷體"/>
          <w:color w:val="FF0000"/>
        </w:rPr>
        <w:t>月</w:t>
      </w:r>
      <w:r>
        <w:rPr>
          <w:rFonts w:eastAsia="標楷體"/>
          <w:color w:val="FF0000"/>
        </w:rPr>
        <w:t>31</w:t>
      </w:r>
      <w:r>
        <w:rPr>
          <w:rFonts w:eastAsia="標楷體"/>
          <w:color w:val="FF0000"/>
        </w:rPr>
        <w:t>日前</w:t>
      </w:r>
      <w:r>
        <w:rPr>
          <w:rFonts w:eastAsia="標楷體"/>
        </w:rPr>
        <w:t>將</w:t>
      </w:r>
      <w:r>
        <w:rPr>
          <w:rFonts w:eastAsia="標楷體"/>
        </w:rPr>
        <w:t>word</w:t>
      </w:r>
      <w:r>
        <w:rPr>
          <w:rFonts w:eastAsia="標楷體"/>
        </w:rPr>
        <w:t>、</w:t>
      </w:r>
      <w:proofErr w:type="spellStart"/>
      <w:r>
        <w:rPr>
          <w:rFonts w:eastAsia="標楷體"/>
        </w:rPr>
        <w:t>odt</w:t>
      </w:r>
      <w:proofErr w:type="spellEnd"/>
      <w:r>
        <w:rPr>
          <w:rFonts w:eastAsia="標楷體"/>
        </w:rPr>
        <w:t>檔以電子郵件</w:t>
      </w:r>
      <w:r>
        <w:rPr>
          <w:rFonts w:eastAsia="標楷體"/>
          <w:color w:val="FF0000"/>
        </w:rPr>
        <w:t>(</w:t>
      </w:r>
      <w:r>
        <w:rPr>
          <w:rFonts w:eastAsia="標楷體"/>
          <w:color w:val="FF0000"/>
        </w:rPr>
        <w:t>構想表為</w:t>
      </w:r>
      <w:r>
        <w:rPr>
          <w:rFonts w:eastAsia="標楷體"/>
          <w:color w:val="FF0000"/>
        </w:rPr>
        <w:t>word</w:t>
      </w:r>
      <w:r>
        <w:rPr>
          <w:rFonts w:eastAsia="標楷體"/>
          <w:color w:val="FF0000"/>
        </w:rPr>
        <w:t>或</w:t>
      </w:r>
      <w:proofErr w:type="spellStart"/>
      <w:r>
        <w:rPr>
          <w:rFonts w:eastAsia="標楷體"/>
          <w:color w:val="FF0000"/>
        </w:rPr>
        <w:t>odt</w:t>
      </w:r>
      <w:proofErr w:type="spellEnd"/>
      <w:r>
        <w:rPr>
          <w:rFonts w:eastAsia="標楷體"/>
          <w:color w:val="FF0000"/>
        </w:rPr>
        <w:t>檔，其他附件請合併為</w:t>
      </w:r>
      <w:r>
        <w:rPr>
          <w:rFonts w:eastAsia="標楷體"/>
          <w:color w:val="FF0000"/>
        </w:rPr>
        <w:t>1</w:t>
      </w:r>
      <w:r>
        <w:rPr>
          <w:rFonts w:eastAsia="標楷體"/>
          <w:color w:val="FF0000"/>
        </w:rPr>
        <w:t>個</w:t>
      </w:r>
      <w:r>
        <w:rPr>
          <w:rFonts w:eastAsia="標楷體"/>
          <w:color w:val="FF0000"/>
        </w:rPr>
        <w:t>pdf</w:t>
      </w:r>
      <w:r>
        <w:rPr>
          <w:rFonts w:eastAsia="標楷體"/>
          <w:color w:val="FF0000"/>
        </w:rPr>
        <w:t>檔案，共</w:t>
      </w:r>
      <w:r>
        <w:rPr>
          <w:rFonts w:eastAsia="標楷體"/>
          <w:color w:val="FF0000"/>
        </w:rPr>
        <w:t>2</w:t>
      </w:r>
      <w:r>
        <w:rPr>
          <w:rFonts w:eastAsia="標楷體"/>
          <w:color w:val="FF0000"/>
        </w:rPr>
        <w:t>個檔案</w:t>
      </w:r>
      <w:r>
        <w:rPr>
          <w:rFonts w:eastAsia="標楷體"/>
          <w:color w:val="FF0000"/>
        </w:rPr>
        <w:t>)</w:t>
      </w:r>
      <w:r>
        <w:rPr>
          <w:rFonts w:eastAsia="標楷體"/>
        </w:rPr>
        <w:t>寄送至</w:t>
      </w:r>
      <w:r>
        <w:rPr>
          <w:rFonts w:eastAsia="標楷體"/>
          <w:color w:val="FF0000"/>
        </w:rPr>
        <w:t>國科會人文處承辦人張斯翔先生</w:t>
      </w:r>
      <w:r>
        <w:rPr>
          <w:rFonts w:eastAsia="標楷體"/>
          <w:color w:val="FF0000"/>
        </w:rPr>
        <w:t>ssteo@nstc.gov.tw</w:t>
      </w:r>
      <w:r>
        <w:rPr>
          <w:rFonts w:eastAsia="標楷體"/>
          <w:color w:val="FF0000"/>
        </w:rPr>
        <w:t>，郵件主旨：「</w:t>
      </w:r>
      <w:r>
        <w:rPr>
          <w:rFonts w:eastAsia="標楷體"/>
          <w:color w:val="FF0000"/>
        </w:rPr>
        <w:t>□□□</w:t>
      </w:r>
      <w:r>
        <w:rPr>
          <w:rFonts w:eastAsia="標楷體"/>
          <w:color w:val="FF0000"/>
        </w:rPr>
        <w:t>教授經典譯注計畫構想表」</w:t>
      </w:r>
    </w:p>
    <w:sectPr w:rsidR="00751EFD">
      <w:footerReference w:type="default" r:id="rId7"/>
      <w:pgSz w:w="11906" w:h="16838"/>
      <w:pgMar w:top="1440" w:right="1080" w:bottom="1440" w:left="1080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AF693" w14:textId="77777777" w:rsidR="00007248" w:rsidRDefault="00007248">
      <w:r>
        <w:separator/>
      </w:r>
    </w:p>
  </w:endnote>
  <w:endnote w:type="continuationSeparator" w:id="0">
    <w:p w14:paraId="43639EC0" w14:textId="77777777" w:rsidR="00007248" w:rsidRDefault="0000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儷楷書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6C529" w14:textId="77777777" w:rsidR="00000000" w:rsidRDefault="00000000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B167163" w14:textId="77777777" w:rsidR="00000000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0628E" w14:textId="77777777" w:rsidR="00007248" w:rsidRDefault="00007248">
      <w:r>
        <w:rPr>
          <w:color w:val="000000"/>
        </w:rPr>
        <w:separator/>
      </w:r>
    </w:p>
  </w:footnote>
  <w:footnote w:type="continuationSeparator" w:id="0">
    <w:p w14:paraId="73ED4D1A" w14:textId="77777777" w:rsidR="00007248" w:rsidRDefault="00007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652F5"/>
    <w:multiLevelType w:val="multilevel"/>
    <w:tmpl w:val="A92C7B44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 w:cs="標楷體"/>
        <w:color w:val="00000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3B3362F2"/>
    <w:multiLevelType w:val="multilevel"/>
    <w:tmpl w:val="3E829326"/>
    <w:styleLink w:val="WW8Num2"/>
    <w:lvl w:ilvl="0">
      <w:start w:val="1"/>
      <w:numFmt w:val="none"/>
      <w:suff w:val="nothing"/>
      <w:lvlText w:val="%1."/>
      <w:lvlJc w:val="left"/>
    </w:lvl>
    <w:lvl w:ilvl="1">
      <w:start w:val="1"/>
      <w:numFmt w:val="none"/>
      <w:suff w:val="nothing"/>
      <w:lvlText w:val="%2."/>
      <w:lvlJc w:val="left"/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2" w15:restartNumberingAfterBreak="0">
    <w:nsid w:val="696526D3"/>
    <w:multiLevelType w:val="multilevel"/>
    <w:tmpl w:val="5C967CD0"/>
    <w:styleLink w:val="WW8Num1"/>
    <w:lvl w:ilvl="0">
      <w:start w:val="1"/>
      <w:numFmt w:val="japaneseCounting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1380401954">
    <w:abstractNumId w:val="2"/>
  </w:num>
  <w:num w:numId="2" w16cid:durableId="1283654088">
    <w:abstractNumId w:val="1"/>
  </w:num>
  <w:num w:numId="3" w16cid:durableId="521017380">
    <w:abstractNumId w:val="0"/>
  </w:num>
  <w:num w:numId="4" w16cid:durableId="2294832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51EFD"/>
    <w:rsid w:val="00007248"/>
    <w:rsid w:val="000B4E30"/>
    <w:rsid w:val="0066153C"/>
    <w:rsid w:val="0075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CD3CF2"/>
  <w15:docId w15:val="{7AF46DA6-5EE6-474B-B312-B8CBEBF7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styleId="a8">
    <w:name w:val="Balloon Text"/>
    <w:basedOn w:val="Standard"/>
    <w:rPr>
      <w:rFonts w:ascii="Cambria" w:hAnsi="Cambria" w:cs="Tahoma"/>
      <w:sz w:val="18"/>
      <w:szCs w:val="18"/>
    </w:rPr>
  </w:style>
  <w:style w:type="paragraph" w:customStyle="1" w:styleId="a9">
    <w:name w:val="簽約方"/>
    <w:basedOn w:val="Standard"/>
    <w:pPr>
      <w:tabs>
        <w:tab w:val="left" w:pos="5220"/>
        <w:tab w:val="left" w:pos="10980"/>
      </w:tabs>
      <w:spacing w:after="120" w:line="360" w:lineRule="atLeast"/>
    </w:pPr>
    <w:rPr>
      <w:rFonts w:ascii="華康儷楷書" w:eastAsia="華康儷楷書" w:hAnsi="華康儷楷書" w:cs="華康儷楷書"/>
      <w:kern w:val="0"/>
      <w:sz w:val="28"/>
      <w:szCs w:val="28"/>
    </w:rPr>
  </w:style>
  <w:style w:type="paragraph" w:customStyle="1" w:styleId="Default">
    <w:name w:val="Default"/>
    <w:rPr>
      <w:rFonts w:ascii="標楷體" w:eastAsia="標楷體" w:hAnsi="標楷體" w:cs="標楷體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a">
    <w:name w:val="頁首 字元"/>
    <w:rPr>
      <w:rFonts w:ascii="Times New Roman" w:eastAsia="新細明體, PMingLiU" w:hAnsi="Times New Roman" w:cs="Times New Roman"/>
      <w:sz w:val="20"/>
      <w:szCs w:val="20"/>
    </w:rPr>
  </w:style>
  <w:style w:type="character" w:customStyle="1" w:styleId="ab">
    <w:name w:val="頁尾 字元"/>
    <w:rPr>
      <w:rFonts w:ascii="Times New Roman" w:eastAsia="新細明體, PMingLiU" w:hAnsi="Times New Roman" w:cs="Times New Roman"/>
      <w:sz w:val="20"/>
      <w:szCs w:val="20"/>
    </w:rPr>
  </w:style>
  <w:style w:type="character" w:customStyle="1" w:styleId="ac">
    <w:name w:val="註解方塊文字 字元"/>
    <w:rPr>
      <w:rFonts w:ascii="Cambria" w:eastAsia="新細明體, PMingLiU" w:hAnsi="Cambria" w:cs="Tahoma"/>
      <w:sz w:val="18"/>
      <w:szCs w:val="18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ListLabel1">
    <w:name w:val="ListLabel 1"/>
    <w:rPr>
      <w:b w:val="0"/>
      <w:u w:val="none"/>
    </w:rPr>
  </w:style>
  <w:style w:type="character" w:customStyle="1" w:styleId="ListLabel2">
    <w:name w:val="ListLabel 2"/>
    <w:rPr>
      <w:color w:val="FF0000"/>
      <w:u w:val="none"/>
    </w:rPr>
  </w:style>
  <w:style w:type="character" w:customStyle="1" w:styleId="ListLabel3">
    <w:name w:val="ListLabel 3"/>
    <w:rPr>
      <w:rFonts w:eastAsia="標楷體" w:cs="Times New Roman"/>
    </w:rPr>
  </w:style>
  <w:style w:type="character" w:customStyle="1" w:styleId="ListLabel4">
    <w:name w:val="ListLabel 4"/>
    <w:rPr>
      <w:rFonts w:cs="Times New Roman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752</Characters>
  <Application>Microsoft Office Word</Application>
  <DocSecurity>0</DocSecurity>
  <Lines>46</Lines>
  <Paragraphs>29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藍文君</dc:creator>
  <cp:keywords/>
  <cp:lastModifiedBy>徐鈺文</cp:lastModifiedBy>
  <cp:revision>2</cp:revision>
  <cp:lastPrinted>2020-07-17T07:39:00Z</cp:lastPrinted>
  <dcterms:created xsi:type="dcterms:W3CDTF">2024-08-13T03:55:00Z</dcterms:created>
  <dcterms:modified xsi:type="dcterms:W3CDTF">2024-08-13T03:55:00Z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cf558a24ec94a4d33d6fec3fb34a193ba11e2a6e312ea6d62751b3d071624b55</vt:lpwstr>
  </property>
</Properties>
</file>